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43BEF" w14:textId="77777777" w:rsidR="00636015" w:rsidRPr="00636015" w:rsidRDefault="00636015" w:rsidP="0063601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hAnsi="Helvetica Neue" w:cs="Times New Roman"/>
          <w:b/>
          <w:sz w:val="20"/>
          <w:szCs w:val="20"/>
        </w:rPr>
      </w:pPr>
      <w:r w:rsidRPr="00636015">
        <w:rPr>
          <w:rFonts w:ascii="Helvetica Neue" w:hAnsi="Helvetica Neue" w:cs="Times New Roman"/>
          <w:b/>
          <w:sz w:val="20"/>
          <w:szCs w:val="20"/>
        </w:rPr>
        <w:t>CONTACT:</w:t>
      </w:r>
    </w:p>
    <w:p w14:paraId="011C334B" w14:textId="77777777" w:rsidR="00636015" w:rsidRPr="00636015" w:rsidRDefault="00636015" w:rsidP="0063601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hAnsi="Helvetica Neue" w:cs="Times New Roman"/>
          <w:sz w:val="20"/>
          <w:szCs w:val="20"/>
        </w:rPr>
      </w:pPr>
      <w:r w:rsidRPr="00636015">
        <w:rPr>
          <w:rFonts w:ascii="Helvetica Neue" w:hAnsi="Helvetica Neue" w:cs="Times New Roman"/>
          <w:sz w:val="20"/>
          <w:szCs w:val="20"/>
        </w:rPr>
        <w:t>ATRIO Health Plan</w:t>
      </w:r>
      <w:r>
        <w:rPr>
          <w:rFonts w:ascii="Helvetica Neue" w:hAnsi="Helvetica Neue" w:cs="Times New Roman"/>
          <w:sz w:val="20"/>
          <w:szCs w:val="20"/>
        </w:rPr>
        <w:t>s</w:t>
      </w:r>
      <w:r w:rsidRPr="00636015">
        <w:rPr>
          <w:rFonts w:ascii="Helvetica Neue" w:hAnsi="Helvetica Neue" w:cs="Times New Roman"/>
          <w:sz w:val="20"/>
          <w:szCs w:val="20"/>
        </w:rPr>
        <w:tab/>
      </w:r>
      <w:r w:rsidRPr="00636015">
        <w:rPr>
          <w:rFonts w:ascii="Helvetica Neue" w:hAnsi="Helvetica Neue" w:cs="Times New Roman"/>
          <w:sz w:val="20"/>
          <w:szCs w:val="20"/>
        </w:rPr>
        <w:tab/>
      </w:r>
      <w:r w:rsidRPr="00636015">
        <w:rPr>
          <w:rFonts w:ascii="Helvetica Neue" w:hAnsi="Helvetica Neue" w:cs="Times New Roman"/>
          <w:sz w:val="20"/>
          <w:szCs w:val="20"/>
        </w:rPr>
        <w:tab/>
      </w:r>
      <w:r w:rsidRPr="00636015">
        <w:rPr>
          <w:rFonts w:ascii="Helvetica Neue" w:hAnsi="Helvetica Neue" w:cs="Times New Roman"/>
          <w:sz w:val="20"/>
          <w:szCs w:val="20"/>
        </w:rPr>
        <w:tab/>
      </w:r>
      <w:r w:rsidRPr="00636015">
        <w:rPr>
          <w:rFonts w:ascii="Helvetica Neue" w:hAnsi="Helvetica Neue" w:cs="Times New Roman"/>
          <w:sz w:val="20"/>
          <w:szCs w:val="20"/>
        </w:rPr>
        <w:tab/>
        <w:t xml:space="preserve">        </w:t>
      </w:r>
    </w:p>
    <w:p w14:paraId="31E87434" w14:textId="52644818" w:rsidR="00636015" w:rsidRDefault="007375E0" w:rsidP="0063601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hAnsi="Helvetica Neue" w:cs="Times New Roman"/>
          <w:sz w:val="20"/>
          <w:szCs w:val="20"/>
        </w:rPr>
      </w:pPr>
      <w:r>
        <w:rPr>
          <w:rFonts w:ascii="Helvetica Neue" w:hAnsi="Helvetica Neue" w:cs="Times New Roman"/>
          <w:sz w:val="20"/>
          <w:szCs w:val="20"/>
        </w:rPr>
        <w:t>Diane Logan Hollie</w:t>
      </w:r>
      <w:r w:rsidR="00636015" w:rsidRPr="00636015">
        <w:rPr>
          <w:rFonts w:ascii="Helvetica Neue" w:hAnsi="Helvetica Neue" w:cs="Times New Roman"/>
          <w:sz w:val="20"/>
          <w:szCs w:val="20"/>
        </w:rPr>
        <w:tab/>
      </w:r>
    </w:p>
    <w:p w14:paraId="3DBEABF5" w14:textId="77777777" w:rsidR="00636015" w:rsidRPr="00636015" w:rsidRDefault="00F1109D" w:rsidP="0063601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hAnsi="Helvetica Neue" w:cs="Times New Roman"/>
          <w:sz w:val="20"/>
          <w:szCs w:val="20"/>
        </w:rPr>
      </w:pPr>
      <w:r>
        <w:rPr>
          <w:rFonts w:ascii="Helvetica Neue" w:hAnsi="Helvetica Neue" w:cs="Times New Roman"/>
          <w:sz w:val="20"/>
          <w:szCs w:val="20"/>
        </w:rPr>
        <w:t>Chief Marketing</w:t>
      </w:r>
      <w:r w:rsidR="00636015">
        <w:rPr>
          <w:rFonts w:ascii="Helvetica Neue" w:hAnsi="Helvetica Neue" w:cs="Times New Roman"/>
          <w:sz w:val="20"/>
          <w:szCs w:val="20"/>
        </w:rPr>
        <w:t xml:space="preserve"> Officer</w:t>
      </w:r>
      <w:r w:rsidR="00636015" w:rsidRPr="00636015">
        <w:rPr>
          <w:rFonts w:ascii="Helvetica Neue" w:hAnsi="Helvetica Neue" w:cs="Times New Roman"/>
          <w:sz w:val="20"/>
          <w:szCs w:val="20"/>
        </w:rPr>
        <w:tab/>
      </w:r>
      <w:r w:rsidR="00636015" w:rsidRPr="00636015">
        <w:rPr>
          <w:rFonts w:ascii="Helvetica Neue" w:hAnsi="Helvetica Neue" w:cs="Times New Roman"/>
          <w:sz w:val="20"/>
          <w:szCs w:val="20"/>
        </w:rPr>
        <w:tab/>
      </w:r>
      <w:r w:rsidR="00636015" w:rsidRPr="00636015">
        <w:rPr>
          <w:rFonts w:ascii="Helvetica Neue" w:hAnsi="Helvetica Neue" w:cs="Times New Roman"/>
          <w:sz w:val="20"/>
          <w:szCs w:val="20"/>
        </w:rPr>
        <w:tab/>
      </w:r>
      <w:r w:rsidR="00636015" w:rsidRPr="00636015">
        <w:rPr>
          <w:rFonts w:ascii="Helvetica Neue" w:hAnsi="Helvetica Neue" w:cs="Times New Roman"/>
          <w:sz w:val="20"/>
          <w:szCs w:val="20"/>
        </w:rPr>
        <w:tab/>
      </w:r>
      <w:r w:rsidR="00636015" w:rsidRPr="00636015">
        <w:rPr>
          <w:rFonts w:ascii="Helvetica Neue" w:hAnsi="Helvetica Neue" w:cs="Times New Roman"/>
          <w:sz w:val="20"/>
          <w:szCs w:val="20"/>
        </w:rPr>
        <w:tab/>
      </w:r>
      <w:r w:rsidR="00636015" w:rsidRPr="00636015">
        <w:rPr>
          <w:rFonts w:ascii="Helvetica Neue" w:hAnsi="Helvetica Neue" w:cs="Times New Roman"/>
          <w:sz w:val="20"/>
          <w:szCs w:val="20"/>
        </w:rPr>
        <w:tab/>
        <w:t xml:space="preserve">         </w:t>
      </w:r>
    </w:p>
    <w:p w14:paraId="56D7BCC4" w14:textId="0133E31C" w:rsidR="00636015" w:rsidRPr="005E3DAB" w:rsidRDefault="007375E0" w:rsidP="0063601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hAnsi="Helvetica Neue" w:cs="Arial"/>
        </w:rPr>
      </w:pPr>
      <w:r>
        <w:rPr>
          <w:rFonts w:ascii="Helvetica Neue" w:hAnsi="Helvetica Neue" w:cs="Times New Roman"/>
          <w:sz w:val="20"/>
          <w:szCs w:val="20"/>
        </w:rPr>
        <w:t>215-499-1417</w:t>
      </w:r>
      <w:r w:rsidR="00636015" w:rsidRPr="00636015">
        <w:rPr>
          <w:rFonts w:ascii="Helvetica Neue" w:hAnsi="Helvetica Neue" w:cs="Times New Roman"/>
          <w:sz w:val="20"/>
          <w:szCs w:val="20"/>
        </w:rPr>
        <w:tab/>
      </w:r>
      <w:r w:rsidR="00636015" w:rsidRPr="005E3DAB">
        <w:rPr>
          <w:rFonts w:ascii="Helvetica Neue" w:eastAsia="Helvetica Neue" w:hAnsi="Helvetica Neue" w:cs="Arial"/>
        </w:rPr>
        <w:tab/>
      </w:r>
      <w:r w:rsidR="00636015" w:rsidRPr="005E3DAB">
        <w:rPr>
          <w:rFonts w:ascii="Helvetica Neue" w:eastAsia="Helvetica Neue" w:hAnsi="Helvetica Neue" w:cs="Arial"/>
        </w:rPr>
        <w:tab/>
      </w:r>
      <w:r w:rsidR="00636015" w:rsidRPr="005E3DAB">
        <w:rPr>
          <w:rFonts w:ascii="Helvetica Neue" w:eastAsia="Helvetica Neue" w:hAnsi="Helvetica Neue" w:cs="Arial"/>
        </w:rPr>
        <w:tab/>
      </w:r>
      <w:r w:rsidR="00636015" w:rsidRPr="005E3DAB">
        <w:rPr>
          <w:rFonts w:ascii="Helvetica Neue" w:eastAsia="Helvetica Neue" w:hAnsi="Helvetica Neue" w:cs="Arial"/>
        </w:rPr>
        <w:tab/>
      </w:r>
      <w:r w:rsidR="00636015" w:rsidRPr="005E3DAB">
        <w:rPr>
          <w:rFonts w:ascii="Helvetica Neue" w:eastAsia="Helvetica Neue" w:hAnsi="Helvetica Neue" w:cs="Arial"/>
        </w:rPr>
        <w:tab/>
      </w:r>
      <w:r w:rsidR="00636015" w:rsidRPr="005E3DAB">
        <w:rPr>
          <w:rFonts w:ascii="Helvetica Neue" w:eastAsia="Helvetica Neue" w:hAnsi="Helvetica Neue" w:cs="Arial"/>
        </w:rPr>
        <w:tab/>
        <w:t xml:space="preserve">        </w:t>
      </w:r>
    </w:p>
    <w:p w14:paraId="2D719CCC" w14:textId="77777777" w:rsidR="00636015" w:rsidRPr="00797AF5" w:rsidRDefault="00636015" w:rsidP="0063601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Arial"/>
        </w:rPr>
      </w:pPr>
    </w:p>
    <w:p w14:paraId="7A98FFAB" w14:textId="77777777" w:rsidR="00B6287D" w:rsidRDefault="00B6287D" w:rsidP="00B6287D">
      <w:pPr>
        <w:pStyle w:val="Normal2"/>
        <w:spacing w:line="360" w:lineRule="auto"/>
        <w:rPr>
          <w:rFonts w:ascii="Helvetica Neue" w:eastAsia="Arial" w:hAnsi="Helvetica Neue" w:cs="Arial"/>
          <w:b/>
        </w:rPr>
      </w:pPr>
    </w:p>
    <w:p w14:paraId="5A9540D9" w14:textId="71F22089" w:rsidR="00636015" w:rsidRDefault="00636015" w:rsidP="00B6287D">
      <w:pPr>
        <w:pStyle w:val="Normal2"/>
        <w:spacing w:line="360" w:lineRule="auto"/>
        <w:jc w:val="center"/>
        <w:rPr>
          <w:rFonts w:ascii="Helvetica Neue" w:eastAsia="Arial" w:hAnsi="Helvetica Neue" w:cs="Arial"/>
          <w:b/>
        </w:rPr>
      </w:pPr>
      <w:r>
        <w:rPr>
          <w:rFonts w:ascii="Helvetica Neue" w:eastAsia="Arial" w:hAnsi="Helvetica Neue" w:cs="Arial"/>
          <w:b/>
        </w:rPr>
        <w:t>ATRIO Health</w:t>
      </w:r>
      <w:r w:rsidR="00C25BA7">
        <w:rPr>
          <w:rFonts w:ascii="Helvetica Neue" w:eastAsia="Arial" w:hAnsi="Helvetica Neue" w:cs="Arial"/>
          <w:b/>
        </w:rPr>
        <w:t xml:space="preserve"> Plans Announces </w:t>
      </w:r>
      <w:r w:rsidR="007375E0">
        <w:rPr>
          <w:rFonts w:ascii="Helvetica Neue" w:eastAsia="Arial" w:hAnsi="Helvetica Neue" w:cs="Arial"/>
          <w:b/>
        </w:rPr>
        <w:t xml:space="preserve">Opening of New Tennessee Local </w:t>
      </w:r>
      <w:r w:rsidR="000F1730">
        <w:rPr>
          <w:rFonts w:ascii="Helvetica Neue" w:eastAsia="Arial" w:hAnsi="Helvetica Neue" w:cs="Arial"/>
          <w:b/>
        </w:rPr>
        <w:t>Office</w:t>
      </w:r>
      <w:r w:rsidR="00FB1671">
        <w:rPr>
          <w:rFonts w:ascii="Helvetica Neue" w:eastAsia="Arial" w:hAnsi="Helvetica Neue" w:cs="Arial"/>
          <w:b/>
        </w:rPr>
        <w:t xml:space="preserve"> </w:t>
      </w:r>
      <w:r w:rsidR="00FB1671">
        <w:rPr>
          <w:rFonts w:ascii="Helvetica Neue" w:eastAsia="Arial" w:hAnsi="Helvetica Neue" w:cs="Arial"/>
          <w:b/>
        </w:rPr>
        <w:br/>
      </w:r>
    </w:p>
    <w:p w14:paraId="2AE5BD3E" w14:textId="5E55DBB0" w:rsidR="00636015" w:rsidRPr="00FE7712" w:rsidRDefault="000F1730" w:rsidP="009E1E0F">
      <w:pPr>
        <w:spacing w:beforeLines="1" w:before="2" w:afterLines="1" w:after="2"/>
        <w:jc w:val="center"/>
        <w:outlineLvl w:val="0"/>
        <w:rPr>
          <w:rFonts w:ascii="Helvetica" w:eastAsia="Times New Roman" w:hAnsi="Helvetica" w:cs="Times New Roman"/>
          <w:i/>
          <w:color w:val="141823"/>
          <w:sz w:val="20"/>
          <w:szCs w:val="21"/>
          <w:shd w:val="clear" w:color="auto" w:fill="FFFFFF"/>
          <w:lang w:eastAsia="en-US"/>
        </w:rPr>
      </w:pPr>
      <w:r>
        <w:rPr>
          <w:rFonts w:ascii="Helvetica" w:eastAsia="Times New Roman" w:hAnsi="Helvetica" w:cs="Times New Roman"/>
          <w:i/>
          <w:color w:val="141823"/>
          <w:sz w:val="20"/>
          <w:szCs w:val="21"/>
          <w:shd w:val="clear" w:color="auto" w:fill="FFFFFF"/>
          <w:lang w:eastAsia="en-US"/>
        </w:rPr>
        <w:t xml:space="preserve">ATRIO </w:t>
      </w:r>
      <w:r w:rsidR="00636015" w:rsidRPr="00FE7712">
        <w:rPr>
          <w:rFonts w:ascii="Helvetica" w:eastAsia="Times New Roman" w:hAnsi="Helvetica" w:cs="Times New Roman"/>
          <w:i/>
          <w:color w:val="141823"/>
          <w:sz w:val="20"/>
          <w:szCs w:val="21"/>
          <w:shd w:val="clear" w:color="auto" w:fill="FFFFFF"/>
          <w:lang w:eastAsia="en-US"/>
        </w:rPr>
        <w:t>Health</w:t>
      </w:r>
      <w:r w:rsidR="001B5DE4" w:rsidRPr="00FE7712">
        <w:rPr>
          <w:rFonts w:ascii="Helvetica" w:eastAsia="Times New Roman" w:hAnsi="Helvetica" w:cs="Times New Roman"/>
          <w:i/>
          <w:color w:val="141823"/>
          <w:sz w:val="20"/>
          <w:szCs w:val="21"/>
          <w:shd w:val="clear" w:color="auto" w:fill="FFFFFF"/>
          <w:lang w:eastAsia="en-US"/>
        </w:rPr>
        <w:t xml:space="preserve"> </w:t>
      </w:r>
      <w:r w:rsidR="00C25BA7" w:rsidRPr="00FE7712">
        <w:rPr>
          <w:rFonts w:ascii="Helvetica" w:eastAsia="Times New Roman" w:hAnsi="Helvetica" w:cs="Times New Roman"/>
          <w:i/>
          <w:color w:val="141823"/>
          <w:sz w:val="20"/>
          <w:szCs w:val="21"/>
          <w:shd w:val="clear" w:color="auto" w:fill="FFFFFF"/>
          <w:lang w:eastAsia="en-US"/>
        </w:rPr>
        <w:t>Plan</w:t>
      </w:r>
      <w:r>
        <w:rPr>
          <w:rFonts w:ascii="Helvetica" w:eastAsia="Times New Roman" w:hAnsi="Helvetica" w:cs="Times New Roman"/>
          <w:i/>
          <w:color w:val="141823"/>
          <w:sz w:val="20"/>
          <w:szCs w:val="21"/>
          <w:shd w:val="clear" w:color="auto" w:fill="FFFFFF"/>
          <w:lang w:eastAsia="en-US"/>
        </w:rPr>
        <w:t>s</w:t>
      </w:r>
      <w:r w:rsidR="00C25BA7" w:rsidRPr="00FE7712">
        <w:rPr>
          <w:rFonts w:ascii="Helvetica" w:eastAsia="Times New Roman" w:hAnsi="Helvetica" w:cs="Times New Roman"/>
          <w:i/>
          <w:color w:val="141823"/>
          <w:sz w:val="20"/>
          <w:szCs w:val="21"/>
          <w:shd w:val="clear" w:color="auto" w:fill="FFFFFF"/>
          <w:lang w:eastAsia="en-US"/>
        </w:rPr>
        <w:t xml:space="preserve"> Continues to Invest</w:t>
      </w:r>
      <w:r w:rsidR="00636015" w:rsidRPr="00FE7712">
        <w:rPr>
          <w:rFonts w:ascii="Helvetica" w:eastAsia="Times New Roman" w:hAnsi="Helvetica" w:cs="Times New Roman"/>
          <w:i/>
          <w:color w:val="141823"/>
          <w:sz w:val="20"/>
          <w:szCs w:val="21"/>
          <w:shd w:val="clear" w:color="auto" w:fill="FFFFFF"/>
          <w:lang w:eastAsia="en-US"/>
        </w:rPr>
        <w:t xml:space="preserve"> </w:t>
      </w:r>
      <w:r w:rsidR="00FB1671" w:rsidRPr="00FE7712">
        <w:rPr>
          <w:rFonts w:ascii="Helvetica" w:eastAsia="Times New Roman" w:hAnsi="Helvetica" w:cs="Times New Roman"/>
          <w:i/>
          <w:color w:val="141823"/>
          <w:sz w:val="20"/>
          <w:szCs w:val="21"/>
          <w:shd w:val="clear" w:color="auto" w:fill="FFFFFF"/>
          <w:lang w:eastAsia="en-US"/>
        </w:rPr>
        <w:t>and Grow</w:t>
      </w:r>
      <w:r w:rsidR="00C25BA7" w:rsidRPr="00FE7712">
        <w:rPr>
          <w:rFonts w:ascii="Helvetica" w:eastAsia="Times New Roman" w:hAnsi="Helvetica" w:cs="Times New Roman"/>
          <w:i/>
          <w:color w:val="141823"/>
          <w:sz w:val="20"/>
          <w:szCs w:val="21"/>
          <w:shd w:val="clear" w:color="auto" w:fill="FFFFFF"/>
          <w:lang w:eastAsia="en-US"/>
        </w:rPr>
        <w:t xml:space="preserve"> its </w:t>
      </w:r>
      <w:r w:rsidR="00636015" w:rsidRPr="00FE7712">
        <w:rPr>
          <w:rFonts w:ascii="Helvetica" w:eastAsia="Times New Roman" w:hAnsi="Helvetica" w:cs="Times New Roman"/>
          <w:i/>
          <w:color w:val="141823"/>
          <w:sz w:val="20"/>
          <w:szCs w:val="21"/>
          <w:shd w:val="clear" w:color="auto" w:fill="FFFFFF"/>
          <w:lang w:eastAsia="en-US"/>
        </w:rPr>
        <w:t>M</w:t>
      </w:r>
      <w:r w:rsidR="00C25BA7" w:rsidRPr="00FE7712">
        <w:rPr>
          <w:rFonts w:ascii="Helvetica" w:eastAsia="Times New Roman" w:hAnsi="Helvetica" w:cs="Times New Roman"/>
          <w:i/>
          <w:color w:val="141823"/>
          <w:sz w:val="20"/>
          <w:szCs w:val="21"/>
          <w:shd w:val="clear" w:color="auto" w:fill="FFFFFF"/>
          <w:lang w:eastAsia="en-US"/>
        </w:rPr>
        <w:t xml:space="preserve">edicare Advantage </w:t>
      </w:r>
      <w:r>
        <w:rPr>
          <w:rFonts w:ascii="Helvetica" w:eastAsia="Times New Roman" w:hAnsi="Helvetica" w:cs="Times New Roman"/>
          <w:i/>
          <w:color w:val="141823"/>
          <w:sz w:val="20"/>
          <w:szCs w:val="21"/>
          <w:shd w:val="clear" w:color="auto" w:fill="FFFFFF"/>
          <w:lang w:eastAsia="en-US"/>
        </w:rPr>
        <w:t xml:space="preserve">footprint </w:t>
      </w:r>
      <w:r w:rsidR="00C25BA7" w:rsidRPr="00FE7712">
        <w:rPr>
          <w:rFonts w:ascii="Helvetica" w:eastAsia="Times New Roman" w:hAnsi="Helvetica" w:cs="Times New Roman"/>
          <w:i/>
          <w:color w:val="141823"/>
          <w:sz w:val="20"/>
          <w:szCs w:val="21"/>
          <w:shd w:val="clear" w:color="auto" w:fill="FFFFFF"/>
          <w:lang w:eastAsia="en-US"/>
        </w:rPr>
        <w:t xml:space="preserve"> </w:t>
      </w:r>
    </w:p>
    <w:p w14:paraId="4A99C964" w14:textId="77777777" w:rsidR="005E60E3" w:rsidRPr="00FE7712" w:rsidRDefault="005E60E3" w:rsidP="009E1E0F">
      <w:pPr>
        <w:spacing w:beforeLines="1" w:before="2" w:afterLines="1" w:after="2"/>
        <w:rPr>
          <w:rFonts w:ascii="Helvetica Neue" w:hAnsi="Helvetica Neue" w:cs="Times New Roman"/>
          <w:sz w:val="20"/>
          <w:szCs w:val="20"/>
        </w:rPr>
      </w:pPr>
    </w:p>
    <w:p w14:paraId="194B5FD3" w14:textId="3F5E429F" w:rsidR="009A39F4" w:rsidRDefault="00636015" w:rsidP="008C392F">
      <w:pPr>
        <w:rPr>
          <w:rFonts w:ascii="Helvetica Neue" w:hAnsi="Helvetica Neue" w:cs="Times New Roman"/>
          <w:sz w:val="20"/>
          <w:szCs w:val="20"/>
        </w:rPr>
      </w:pPr>
      <w:r w:rsidRPr="00FE7712">
        <w:rPr>
          <w:rFonts w:ascii="Helvetica Neue" w:hAnsi="Helvetica Neue" w:cs="Times New Roman"/>
          <w:b/>
          <w:sz w:val="20"/>
          <w:szCs w:val="20"/>
        </w:rPr>
        <w:t>SALEM, Ore.</w:t>
      </w:r>
      <w:r w:rsidR="00C25BA7" w:rsidRPr="00FE7712">
        <w:rPr>
          <w:rFonts w:ascii="Helvetica Neue" w:hAnsi="Helvetica Neue" w:cs="Times New Roman"/>
          <w:b/>
          <w:sz w:val="20"/>
          <w:szCs w:val="20"/>
        </w:rPr>
        <w:t xml:space="preserve">, </w:t>
      </w:r>
      <w:r w:rsidR="002D1F5E">
        <w:rPr>
          <w:rFonts w:ascii="Helvetica Neue" w:hAnsi="Helvetica Neue" w:cs="Times New Roman"/>
          <w:b/>
          <w:sz w:val="20"/>
          <w:szCs w:val="20"/>
        </w:rPr>
        <w:t>Nov. 1, 2021</w:t>
      </w:r>
      <w:r w:rsidR="005E60E3" w:rsidRPr="00FE7712">
        <w:rPr>
          <w:rFonts w:ascii="Helvetica Neue" w:hAnsi="Helvetica Neue" w:cs="Times New Roman"/>
          <w:sz w:val="20"/>
          <w:szCs w:val="20"/>
        </w:rPr>
        <w:t>—</w:t>
      </w:r>
      <w:r w:rsidRPr="00FE7712">
        <w:rPr>
          <w:rFonts w:ascii="Helvetica Neue" w:hAnsi="Helvetica Neue" w:cs="Times New Roman"/>
          <w:sz w:val="20"/>
          <w:szCs w:val="20"/>
        </w:rPr>
        <w:t>ATRIO</w:t>
      </w:r>
      <w:r w:rsidR="005E60E3" w:rsidRPr="00FE7712">
        <w:rPr>
          <w:rFonts w:ascii="Helvetica Neue" w:hAnsi="Helvetica Neue" w:cs="Times New Roman"/>
          <w:sz w:val="20"/>
          <w:szCs w:val="20"/>
        </w:rPr>
        <w:t xml:space="preserve"> Health Plans</w:t>
      </w:r>
      <w:r w:rsidR="008C392F" w:rsidRPr="00FE7712">
        <w:rPr>
          <w:rFonts w:ascii="Helvetica Neue" w:hAnsi="Helvetica Neue" w:cs="Times New Roman"/>
          <w:sz w:val="20"/>
          <w:szCs w:val="20"/>
        </w:rPr>
        <w:t xml:space="preserve">, </w:t>
      </w:r>
      <w:r w:rsidR="002D1F5E">
        <w:rPr>
          <w:rFonts w:ascii="Helvetica Neue" w:hAnsi="Helvetica Neue" w:cs="Times New Roman"/>
          <w:sz w:val="20"/>
          <w:szCs w:val="20"/>
        </w:rPr>
        <w:t>A Medicare Advantage Plan in Oregon</w:t>
      </w:r>
      <w:r w:rsidR="00C520B7">
        <w:rPr>
          <w:rFonts w:ascii="Helvetica Neue" w:hAnsi="Helvetica Neue" w:cs="Times New Roman"/>
          <w:sz w:val="20"/>
          <w:szCs w:val="20"/>
        </w:rPr>
        <w:t xml:space="preserve"> serving over 20,000 members</w:t>
      </w:r>
      <w:r w:rsidR="002D1F5E">
        <w:rPr>
          <w:rFonts w:ascii="Helvetica Neue" w:hAnsi="Helvetica Neue" w:cs="Times New Roman"/>
          <w:sz w:val="20"/>
          <w:szCs w:val="20"/>
        </w:rPr>
        <w:t xml:space="preserve">, Tennessee, </w:t>
      </w:r>
      <w:r w:rsidR="00154500">
        <w:rPr>
          <w:rFonts w:ascii="Helvetica Neue" w:hAnsi="Helvetica Neue" w:cs="Times New Roman"/>
          <w:sz w:val="20"/>
          <w:szCs w:val="20"/>
        </w:rPr>
        <w:t>Louisiana,</w:t>
      </w:r>
      <w:r w:rsidR="002D1F5E">
        <w:rPr>
          <w:rFonts w:ascii="Helvetica Neue" w:hAnsi="Helvetica Neue" w:cs="Times New Roman"/>
          <w:sz w:val="20"/>
          <w:szCs w:val="20"/>
        </w:rPr>
        <w:t xml:space="preserve"> and Nevada will be opening its new local office at </w:t>
      </w:r>
      <w:r w:rsidR="00AE44EE">
        <w:rPr>
          <w:rFonts w:ascii="Helvetica Neue" w:hAnsi="Helvetica Neue" w:cs="Times New Roman"/>
          <w:sz w:val="20"/>
          <w:szCs w:val="20"/>
        </w:rPr>
        <w:t>1620 Gateway Blvd Suite 101 Murfreesboro TN 37129</w:t>
      </w:r>
      <w:r w:rsidR="002D1F5E">
        <w:rPr>
          <w:rFonts w:ascii="Helvetica Neue" w:hAnsi="Helvetica Neue" w:cs="Times New Roman"/>
          <w:sz w:val="20"/>
          <w:szCs w:val="20"/>
        </w:rPr>
        <w:t xml:space="preserve">with a ribbon cutting ceremony on November 19, </w:t>
      </w:r>
      <w:r w:rsidR="00154500">
        <w:rPr>
          <w:rFonts w:ascii="Helvetica Neue" w:hAnsi="Helvetica Neue" w:cs="Times New Roman"/>
          <w:sz w:val="20"/>
          <w:szCs w:val="20"/>
        </w:rPr>
        <w:t>2021,</w:t>
      </w:r>
      <w:r w:rsidR="002D1F5E">
        <w:rPr>
          <w:rFonts w:ascii="Helvetica Neue" w:hAnsi="Helvetica Neue" w:cs="Times New Roman"/>
          <w:sz w:val="20"/>
          <w:szCs w:val="20"/>
        </w:rPr>
        <w:t xml:space="preserve"> at </w:t>
      </w:r>
      <w:r w:rsidR="009F7EA1">
        <w:rPr>
          <w:rFonts w:ascii="Helvetica Neue" w:hAnsi="Helvetica Neue" w:cs="Times New Roman"/>
          <w:sz w:val="20"/>
          <w:szCs w:val="20"/>
        </w:rPr>
        <w:t>11:00am</w:t>
      </w:r>
      <w:r w:rsidR="002D1F5E">
        <w:rPr>
          <w:rFonts w:ascii="Helvetica Neue" w:hAnsi="Helvetica Neue" w:cs="Times New Roman"/>
          <w:sz w:val="20"/>
          <w:szCs w:val="20"/>
        </w:rPr>
        <w:t xml:space="preserve">. </w:t>
      </w:r>
      <w:r w:rsidR="00AE44EE">
        <w:rPr>
          <w:rFonts w:ascii="Helvetica Neue" w:hAnsi="Helvetica Neue" w:cs="Times New Roman"/>
          <w:sz w:val="20"/>
          <w:szCs w:val="20"/>
        </w:rPr>
        <w:t xml:space="preserve"> The telephone number is </w:t>
      </w:r>
      <w:r w:rsidR="009F7EA1">
        <w:rPr>
          <w:rFonts w:ascii="Helvetica Neue" w:hAnsi="Helvetica Neue" w:cs="Times New Roman"/>
          <w:sz w:val="20"/>
          <w:szCs w:val="20"/>
        </w:rPr>
        <w:t>629-218-3553.</w:t>
      </w:r>
    </w:p>
    <w:p w14:paraId="36EE6FA1" w14:textId="743D4C20" w:rsidR="009A39F4" w:rsidRDefault="009A39F4" w:rsidP="008C392F">
      <w:pPr>
        <w:rPr>
          <w:rFonts w:ascii="Helvetica Neue" w:hAnsi="Helvetica Neue" w:cs="Times New Roman"/>
          <w:sz w:val="20"/>
          <w:szCs w:val="20"/>
        </w:rPr>
      </w:pPr>
    </w:p>
    <w:p w14:paraId="08CFE151" w14:textId="07689C2B" w:rsidR="00C25BA7" w:rsidRPr="00FE7712" w:rsidRDefault="002D1F5E" w:rsidP="008C392F">
      <w:pPr>
        <w:rPr>
          <w:rFonts w:ascii="Helvetica" w:eastAsia="Times New Roman" w:hAnsi="Helvetica" w:cs="Times New Roman"/>
          <w:color w:val="141823"/>
          <w:sz w:val="20"/>
          <w:szCs w:val="21"/>
          <w:shd w:val="clear" w:color="auto" w:fill="FFFFFF"/>
          <w:lang w:eastAsia="en-US"/>
        </w:rPr>
      </w:pPr>
      <w:r>
        <w:rPr>
          <w:rFonts w:ascii="Helvetica Neue" w:hAnsi="Helvetica Neue" w:cs="Times New Roman"/>
          <w:sz w:val="20"/>
          <w:szCs w:val="20"/>
        </w:rPr>
        <w:t xml:space="preserve">ATRIO Health Plans will be offering two Medicare Advantage Prescription Drug </w:t>
      </w:r>
      <w:r w:rsidR="00957527">
        <w:rPr>
          <w:rFonts w:ascii="Helvetica Neue" w:hAnsi="Helvetica Neue" w:cs="Times New Roman"/>
          <w:sz w:val="20"/>
          <w:szCs w:val="20"/>
        </w:rPr>
        <w:t xml:space="preserve">PPO </w:t>
      </w:r>
      <w:r>
        <w:rPr>
          <w:rFonts w:ascii="Helvetica Neue" w:hAnsi="Helvetica Neue" w:cs="Times New Roman"/>
          <w:sz w:val="20"/>
          <w:szCs w:val="20"/>
        </w:rPr>
        <w:t xml:space="preserve">Plans starting January 1, 2022. </w:t>
      </w:r>
      <w:r w:rsidR="009A39F4" w:rsidRPr="00592FE5">
        <w:rPr>
          <w:rFonts w:ascii="Helvetica Neue" w:hAnsi="Helvetica Neue" w:cs="Times New Roman"/>
          <w:sz w:val="20"/>
          <w:szCs w:val="20"/>
        </w:rPr>
        <w:t xml:space="preserve">ATRIO </w:t>
      </w:r>
      <w:r w:rsidR="009A39F4">
        <w:rPr>
          <w:rFonts w:ascii="Helvetica Neue" w:hAnsi="Helvetica Neue" w:cs="Times New Roman"/>
          <w:sz w:val="20"/>
          <w:szCs w:val="20"/>
        </w:rPr>
        <w:t xml:space="preserve">Health Plans firmly </w:t>
      </w:r>
      <w:r w:rsidR="009A39F4" w:rsidRPr="00592FE5">
        <w:rPr>
          <w:rFonts w:ascii="Helvetica Neue" w:hAnsi="Helvetica Neue" w:cs="Times New Roman"/>
          <w:sz w:val="20"/>
          <w:szCs w:val="20"/>
        </w:rPr>
        <w:t>believes care should be centered around the patient and the community.</w:t>
      </w:r>
      <w:r w:rsidR="009A39F4">
        <w:rPr>
          <w:rFonts w:ascii="Helvetica Neue" w:hAnsi="Helvetica Neue" w:cs="Times New Roman"/>
          <w:sz w:val="20"/>
          <w:szCs w:val="20"/>
        </w:rPr>
        <w:t xml:space="preserve"> </w:t>
      </w:r>
      <w:r>
        <w:rPr>
          <w:rFonts w:ascii="Helvetica Neue" w:hAnsi="Helvetica Neue" w:cs="Times New Roman"/>
          <w:sz w:val="20"/>
          <w:szCs w:val="20"/>
        </w:rPr>
        <w:t xml:space="preserve">   </w:t>
      </w:r>
      <w:r w:rsidR="009A39F4" w:rsidRPr="00592FE5">
        <w:rPr>
          <w:rFonts w:ascii="Helvetica Neue" w:hAnsi="Helvetica Neue" w:cs="Times New Roman"/>
          <w:sz w:val="20"/>
          <w:szCs w:val="20"/>
        </w:rPr>
        <w:t>ATRIO Health Plans was developed by doctors and health systems</w:t>
      </w:r>
      <w:r w:rsidR="009A39F4">
        <w:rPr>
          <w:rFonts w:ascii="Helvetica Neue" w:hAnsi="Helvetica Neue" w:cs="Times New Roman"/>
          <w:sz w:val="20"/>
          <w:szCs w:val="20"/>
        </w:rPr>
        <w:t xml:space="preserve"> who wanted to make a change in the care of Medicare patients.</w:t>
      </w:r>
    </w:p>
    <w:p w14:paraId="2A0387B1" w14:textId="77777777" w:rsidR="00936A32" w:rsidRPr="00FE7712" w:rsidRDefault="00C25BA7" w:rsidP="008C392F">
      <w:pPr>
        <w:rPr>
          <w:rFonts w:ascii="Helvetica Neue" w:hAnsi="Helvetica Neue" w:cs="Times New Roman"/>
          <w:sz w:val="20"/>
          <w:szCs w:val="20"/>
        </w:rPr>
      </w:pPr>
      <w:r w:rsidRPr="00FE7712">
        <w:rPr>
          <w:rFonts w:ascii="Helvetica Neue" w:hAnsi="Helvetica Neue" w:cs="Times New Roman"/>
          <w:sz w:val="20"/>
          <w:szCs w:val="20"/>
        </w:rPr>
        <w:t xml:space="preserve"> </w:t>
      </w:r>
    </w:p>
    <w:p w14:paraId="76E75F54" w14:textId="32E8493A" w:rsidR="00592FE5" w:rsidRDefault="005E60E3" w:rsidP="00592FE5">
      <w:pPr>
        <w:rPr>
          <w:rFonts w:ascii="Helvetica Neue" w:hAnsi="Helvetica Neue" w:cs="Times New Roman"/>
          <w:sz w:val="20"/>
          <w:szCs w:val="20"/>
        </w:rPr>
      </w:pPr>
      <w:r w:rsidRPr="00FE7712">
        <w:rPr>
          <w:rFonts w:ascii="Helvetica Neue" w:hAnsi="Helvetica Neue" w:cs="Times New Roman"/>
          <w:sz w:val="20"/>
          <w:szCs w:val="20"/>
        </w:rPr>
        <w:t>“</w:t>
      </w:r>
      <w:r w:rsidR="009A39F4">
        <w:rPr>
          <w:rFonts w:ascii="Helvetica Neue" w:hAnsi="Helvetica Neue" w:cs="Times New Roman"/>
          <w:sz w:val="20"/>
          <w:szCs w:val="20"/>
        </w:rPr>
        <w:t xml:space="preserve">We are thrilled to bring our 4.5 quality star rated Medicare Advantage Plans to Tennessee.  US News and World Report just rated us one of best Medicare Plans in Tennessee and we are just getting started.  </w:t>
      </w:r>
      <w:r w:rsidR="00592FE5">
        <w:rPr>
          <w:rFonts w:ascii="Helvetica Neue" w:hAnsi="Helvetica Neue" w:cs="Times New Roman"/>
          <w:sz w:val="20"/>
          <w:szCs w:val="20"/>
        </w:rPr>
        <w:t>We look forward to working</w:t>
      </w:r>
      <w:r w:rsidR="00154500">
        <w:rPr>
          <w:rFonts w:ascii="Helvetica Neue" w:hAnsi="Helvetica Neue" w:cs="Times New Roman"/>
          <w:sz w:val="20"/>
          <w:szCs w:val="20"/>
        </w:rPr>
        <w:t xml:space="preserve"> </w:t>
      </w:r>
      <w:r w:rsidR="00592FE5">
        <w:rPr>
          <w:rFonts w:ascii="Helvetica Neue" w:hAnsi="Helvetica Neue" w:cs="Times New Roman"/>
          <w:sz w:val="20"/>
          <w:szCs w:val="20"/>
        </w:rPr>
        <w:t xml:space="preserve">in </w:t>
      </w:r>
      <w:r w:rsidR="00207F4B">
        <w:rPr>
          <w:rFonts w:ascii="Helvetica Neue" w:hAnsi="Helvetica Neue" w:cs="Times New Roman"/>
          <w:sz w:val="20"/>
          <w:szCs w:val="20"/>
        </w:rPr>
        <w:t>th</w:t>
      </w:r>
      <w:r w:rsidR="00154500">
        <w:rPr>
          <w:rFonts w:ascii="Helvetica Neue" w:hAnsi="Helvetica Neue" w:cs="Times New Roman"/>
          <w:sz w:val="20"/>
          <w:szCs w:val="20"/>
        </w:rPr>
        <w:t>e</w:t>
      </w:r>
      <w:r w:rsidR="00207F4B">
        <w:rPr>
          <w:rFonts w:ascii="Helvetica Neue" w:hAnsi="Helvetica Neue" w:cs="Times New Roman"/>
          <w:sz w:val="20"/>
          <w:szCs w:val="20"/>
        </w:rPr>
        <w:t xml:space="preserve"> community with our provider partners to make a difference in the care </w:t>
      </w:r>
      <w:r w:rsidR="00154500">
        <w:rPr>
          <w:rFonts w:ascii="Helvetica Neue" w:hAnsi="Helvetica Neue" w:cs="Times New Roman"/>
          <w:sz w:val="20"/>
          <w:szCs w:val="20"/>
        </w:rPr>
        <w:t>of</w:t>
      </w:r>
      <w:r w:rsidR="00207F4B">
        <w:rPr>
          <w:rFonts w:ascii="Helvetica Neue" w:hAnsi="Helvetica Neue" w:cs="Times New Roman"/>
          <w:sz w:val="20"/>
          <w:szCs w:val="20"/>
        </w:rPr>
        <w:t xml:space="preserve"> our members” said Jeff Fox, Chief Executive Officer at ATRIO.  </w:t>
      </w:r>
    </w:p>
    <w:p w14:paraId="6461F3E6" w14:textId="1CD6BD1C" w:rsidR="00207F4B" w:rsidRDefault="00207F4B" w:rsidP="00592FE5">
      <w:pPr>
        <w:rPr>
          <w:rFonts w:ascii="Helvetica Neue" w:hAnsi="Helvetica Neue" w:cs="Times New Roman"/>
          <w:sz w:val="20"/>
          <w:szCs w:val="20"/>
        </w:rPr>
      </w:pPr>
    </w:p>
    <w:p w14:paraId="7521ACFE" w14:textId="7A88D691" w:rsidR="00207F4B" w:rsidRDefault="00207F4B" w:rsidP="00592FE5">
      <w:pPr>
        <w:rPr>
          <w:rFonts w:ascii="Helvetica Neue" w:hAnsi="Helvetica Neue" w:cs="Times New Roman"/>
          <w:sz w:val="20"/>
          <w:szCs w:val="20"/>
        </w:rPr>
      </w:pPr>
      <w:r w:rsidRPr="00207F4B">
        <w:rPr>
          <w:rFonts w:ascii="Helvetica Neue" w:hAnsi="Helvetica Neue" w:cs="Times New Roman"/>
          <w:sz w:val="20"/>
          <w:szCs w:val="20"/>
        </w:rPr>
        <w:t>ATRIO Health Plans</w:t>
      </w:r>
      <w:r>
        <w:rPr>
          <w:rFonts w:ascii="Helvetica Neue" w:hAnsi="Helvetica Neue" w:cs="Times New Roman"/>
          <w:sz w:val="20"/>
          <w:szCs w:val="20"/>
        </w:rPr>
        <w:t xml:space="preserve"> is currently offering ATRIO Choice Rx (PPO) and ATRIO Select Rx (PPO) plans in Davidson, Rutherford, Sullivan, Washington, </w:t>
      </w:r>
      <w:r w:rsidR="00154500">
        <w:rPr>
          <w:rFonts w:ascii="Helvetica Neue" w:hAnsi="Helvetica Neue" w:cs="Times New Roman"/>
          <w:sz w:val="20"/>
          <w:szCs w:val="20"/>
        </w:rPr>
        <w:t>Williamson,</w:t>
      </w:r>
      <w:r>
        <w:rPr>
          <w:rFonts w:ascii="Helvetica Neue" w:hAnsi="Helvetica Neue" w:cs="Times New Roman"/>
          <w:sz w:val="20"/>
          <w:szCs w:val="20"/>
        </w:rPr>
        <w:t xml:space="preserve"> Wilson</w:t>
      </w:r>
      <w:r w:rsidR="00B30DA5">
        <w:rPr>
          <w:rFonts w:ascii="Helvetica Neue" w:hAnsi="Helvetica Neue" w:cs="Times New Roman"/>
          <w:sz w:val="20"/>
          <w:szCs w:val="20"/>
        </w:rPr>
        <w:t xml:space="preserve">, </w:t>
      </w:r>
      <w:r w:rsidR="00AE44EE">
        <w:rPr>
          <w:rFonts w:ascii="Helvetica Neue" w:hAnsi="Helvetica Neue" w:cs="Times New Roman"/>
          <w:sz w:val="20"/>
          <w:szCs w:val="20"/>
        </w:rPr>
        <w:t>Bedford,</w:t>
      </w:r>
      <w:r w:rsidR="00B30DA5">
        <w:rPr>
          <w:rFonts w:ascii="Helvetica Neue" w:hAnsi="Helvetica Neue" w:cs="Times New Roman"/>
          <w:sz w:val="20"/>
          <w:szCs w:val="20"/>
        </w:rPr>
        <w:t xml:space="preserve"> and Coffee</w:t>
      </w:r>
      <w:r w:rsidR="00861AF4">
        <w:rPr>
          <w:rFonts w:ascii="Helvetica Neue" w:hAnsi="Helvetica Neue" w:cs="Times New Roman"/>
          <w:sz w:val="20"/>
          <w:szCs w:val="20"/>
        </w:rPr>
        <w:t xml:space="preserve"> counties.  The Medicare Advantage PPO plans start at $0 </w:t>
      </w:r>
      <w:r w:rsidR="00BB6D5B">
        <w:rPr>
          <w:rFonts w:ascii="Helvetica Neue" w:hAnsi="Helvetica Neue" w:cs="Times New Roman"/>
          <w:sz w:val="20"/>
          <w:szCs w:val="20"/>
        </w:rPr>
        <w:t xml:space="preserve">and offer competitive </w:t>
      </w:r>
      <w:r w:rsidR="006E691A">
        <w:rPr>
          <w:rFonts w:ascii="Helvetica Neue" w:hAnsi="Helvetica Neue" w:cs="Times New Roman"/>
          <w:sz w:val="20"/>
          <w:szCs w:val="20"/>
        </w:rPr>
        <w:t xml:space="preserve">benefits </w:t>
      </w:r>
      <w:r w:rsidR="00BB6D5B">
        <w:rPr>
          <w:rFonts w:ascii="Helvetica Neue" w:hAnsi="Helvetica Neue" w:cs="Times New Roman"/>
          <w:sz w:val="20"/>
          <w:szCs w:val="20"/>
        </w:rPr>
        <w:t xml:space="preserve">and out-of-network benefits.  </w:t>
      </w:r>
      <w:r w:rsidR="009A39F4">
        <w:rPr>
          <w:rFonts w:ascii="Helvetica Neue" w:hAnsi="Helvetica Neue" w:cs="Times New Roman"/>
          <w:sz w:val="20"/>
          <w:szCs w:val="20"/>
        </w:rPr>
        <w:t>ATRIO</w:t>
      </w:r>
      <w:r w:rsidR="00BB6D5B">
        <w:rPr>
          <w:rFonts w:ascii="Helvetica Neue" w:hAnsi="Helvetica Neue" w:cs="Times New Roman"/>
          <w:sz w:val="20"/>
          <w:szCs w:val="20"/>
        </w:rPr>
        <w:t xml:space="preserve"> PPO plans offer many </w:t>
      </w:r>
      <w:r w:rsidR="00154500">
        <w:rPr>
          <w:rFonts w:ascii="Helvetica Neue" w:hAnsi="Helvetica Neue" w:cs="Times New Roman"/>
          <w:sz w:val="20"/>
          <w:szCs w:val="20"/>
        </w:rPr>
        <w:t>extras</w:t>
      </w:r>
      <w:r w:rsidR="00BB6D5B">
        <w:rPr>
          <w:rFonts w:ascii="Helvetica Neue" w:hAnsi="Helvetica Neue" w:cs="Times New Roman"/>
          <w:sz w:val="20"/>
          <w:szCs w:val="20"/>
        </w:rPr>
        <w:t xml:space="preserve"> Medicare does not cover such as </w:t>
      </w:r>
      <w:r w:rsidR="00154500">
        <w:rPr>
          <w:rFonts w:ascii="Helvetica Neue" w:hAnsi="Helvetica Neue" w:cs="Times New Roman"/>
          <w:sz w:val="20"/>
          <w:szCs w:val="20"/>
        </w:rPr>
        <w:t xml:space="preserve">Prescription drugs, </w:t>
      </w:r>
      <w:r w:rsidR="00BB6D5B">
        <w:rPr>
          <w:rFonts w:ascii="Helvetica Neue" w:hAnsi="Helvetica Neue" w:cs="Times New Roman"/>
          <w:sz w:val="20"/>
          <w:szCs w:val="20"/>
        </w:rPr>
        <w:t>Dental, vision</w:t>
      </w:r>
      <w:r w:rsidR="00154500">
        <w:rPr>
          <w:rFonts w:ascii="Helvetica Neue" w:hAnsi="Helvetica Neue" w:cs="Times New Roman"/>
          <w:sz w:val="20"/>
          <w:szCs w:val="20"/>
        </w:rPr>
        <w:t>,</w:t>
      </w:r>
      <w:r w:rsidR="00BB6D5B">
        <w:rPr>
          <w:rFonts w:ascii="Helvetica Neue" w:hAnsi="Helvetica Neue" w:cs="Times New Roman"/>
          <w:sz w:val="20"/>
          <w:szCs w:val="20"/>
        </w:rPr>
        <w:t xml:space="preserve"> </w:t>
      </w:r>
      <w:r w:rsidR="00154500">
        <w:rPr>
          <w:rFonts w:ascii="Helvetica Neue" w:hAnsi="Helvetica Neue" w:cs="Times New Roman"/>
          <w:sz w:val="20"/>
          <w:szCs w:val="20"/>
        </w:rPr>
        <w:t>over the counter</w:t>
      </w:r>
      <w:r w:rsidR="009A39F4">
        <w:rPr>
          <w:rFonts w:ascii="Helvetica Neue" w:hAnsi="Helvetica Neue" w:cs="Times New Roman"/>
          <w:sz w:val="20"/>
          <w:szCs w:val="20"/>
        </w:rPr>
        <w:t xml:space="preserve"> items</w:t>
      </w:r>
      <w:r w:rsidR="00154500">
        <w:rPr>
          <w:rFonts w:ascii="Helvetica Neue" w:hAnsi="Helvetica Neue" w:cs="Times New Roman"/>
          <w:sz w:val="20"/>
          <w:szCs w:val="20"/>
        </w:rPr>
        <w:t xml:space="preserve"> and hearing benefits. </w:t>
      </w:r>
    </w:p>
    <w:p w14:paraId="4F85059A" w14:textId="3D34CF6B" w:rsidR="00957527" w:rsidRDefault="00957527" w:rsidP="00592FE5">
      <w:pPr>
        <w:rPr>
          <w:rFonts w:ascii="Helvetica Neue" w:hAnsi="Helvetica Neue" w:cs="Times New Roman"/>
          <w:sz w:val="20"/>
          <w:szCs w:val="20"/>
        </w:rPr>
      </w:pPr>
    </w:p>
    <w:p w14:paraId="3B1F916B" w14:textId="041F0413" w:rsidR="00957527" w:rsidRDefault="00957527" w:rsidP="00957527">
      <w:pPr>
        <w:rPr>
          <w:rFonts w:ascii="Helvetica Neue" w:hAnsi="Helvetica Neue" w:cs="Times New Roman"/>
          <w:sz w:val="20"/>
          <w:szCs w:val="20"/>
        </w:rPr>
      </w:pPr>
      <w:r>
        <w:rPr>
          <w:rFonts w:ascii="Helvetica Neue" w:hAnsi="Helvetica Neue" w:cs="Times New Roman"/>
          <w:sz w:val="20"/>
          <w:szCs w:val="20"/>
        </w:rPr>
        <w:t>The Annual Enrollment Period is occurring right now until December 7</w:t>
      </w:r>
      <w:r>
        <w:rPr>
          <w:rFonts w:ascii="Helvetica Neue" w:hAnsi="Helvetica Neue" w:cs="Times New Roman"/>
          <w:sz w:val="20"/>
          <w:szCs w:val="20"/>
          <w:vertAlign w:val="superscript"/>
        </w:rPr>
        <w:t xml:space="preserve">th </w:t>
      </w:r>
      <w:r>
        <w:rPr>
          <w:rFonts w:ascii="Helvetica Neue" w:hAnsi="Helvetica Neue" w:cs="Times New Roman"/>
          <w:sz w:val="20"/>
          <w:szCs w:val="20"/>
        </w:rPr>
        <w:t>and ATRIO is in the community ready to meet the needs of Medicare beneficiaries today.  We have local community, one on one and virtual meetings with agent profession</w:t>
      </w:r>
      <w:r w:rsidR="006E691A">
        <w:rPr>
          <w:rFonts w:ascii="Helvetica Neue" w:hAnsi="Helvetica Neue" w:cs="Times New Roman"/>
          <w:sz w:val="20"/>
          <w:szCs w:val="20"/>
        </w:rPr>
        <w:t>als</w:t>
      </w:r>
      <w:r>
        <w:rPr>
          <w:rFonts w:ascii="Helvetica Neue" w:hAnsi="Helvetica Neue" w:cs="Times New Roman"/>
          <w:sz w:val="20"/>
          <w:szCs w:val="20"/>
        </w:rPr>
        <w:t xml:space="preserve"> to assess individual healthcare needs.</w:t>
      </w:r>
    </w:p>
    <w:p w14:paraId="2E0619FC" w14:textId="77777777" w:rsidR="00957527" w:rsidRDefault="00957527" w:rsidP="00592FE5">
      <w:pPr>
        <w:rPr>
          <w:rFonts w:ascii="Helvetica Neue" w:hAnsi="Helvetica Neue" w:cs="Times New Roman"/>
          <w:sz w:val="20"/>
          <w:szCs w:val="20"/>
        </w:rPr>
      </w:pPr>
    </w:p>
    <w:p w14:paraId="0A8AD162" w14:textId="331D6F36" w:rsidR="00207F4B" w:rsidRDefault="00154500" w:rsidP="00592FE5">
      <w:pPr>
        <w:rPr>
          <w:rFonts w:ascii="Helvetica Neue" w:hAnsi="Helvetica Neue" w:cs="Times New Roman"/>
          <w:sz w:val="20"/>
          <w:szCs w:val="20"/>
        </w:rPr>
      </w:pPr>
      <w:r>
        <w:rPr>
          <w:rFonts w:ascii="Helvetica Neue" w:hAnsi="Helvetica Neue" w:cs="Times New Roman"/>
          <w:sz w:val="20"/>
          <w:szCs w:val="20"/>
        </w:rPr>
        <w:t>If you are a Medicare beneficiary feel free to stop by our new offices, have a c</w:t>
      </w:r>
      <w:r w:rsidR="006E691A">
        <w:rPr>
          <w:rFonts w:ascii="Helvetica Neue" w:hAnsi="Helvetica Neue" w:cs="Times New Roman"/>
          <w:sz w:val="20"/>
          <w:szCs w:val="20"/>
        </w:rPr>
        <w:t xml:space="preserve">up </w:t>
      </w:r>
      <w:r>
        <w:rPr>
          <w:rFonts w:ascii="Helvetica Neue" w:hAnsi="Helvetica Neue" w:cs="Times New Roman"/>
          <w:sz w:val="20"/>
          <w:szCs w:val="20"/>
        </w:rPr>
        <w:t>of coffee or tea and learn more about our benefits, network of doctors and quality ratings</w:t>
      </w:r>
      <w:r w:rsidR="00AE44EE">
        <w:rPr>
          <w:rFonts w:ascii="Helvetica Neue" w:hAnsi="Helvetica Neue" w:cs="Times New Roman"/>
          <w:sz w:val="20"/>
          <w:szCs w:val="20"/>
        </w:rPr>
        <w:t xml:space="preserve">. Or give ATRIO a call at </w:t>
      </w:r>
      <w:r w:rsidR="009F7EA1">
        <w:rPr>
          <w:rFonts w:ascii="Helvetica Neue" w:hAnsi="Helvetica Neue" w:cs="Times New Roman"/>
          <w:sz w:val="20"/>
          <w:szCs w:val="20"/>
        </w:rPr>
        <w:t>629-218-3553.</w:t>
      </w:r>
    </w:p>
    <w:p w14:paraId="35F76CD6" w14:textId="77777777" w:rsidR="00207F4B" w:rsidRPr="00592FE5" w:rsidRDefault="00207F4B" w:rsidP="00592FE5">
      <w:pPr>
        <w:rPr>
          <w:rFonts w:ascii="Helvetica Neue" w:hAnsi="Helvetica Neue" w:cs="Times New Roman"/>
          <w:sz w:val="20"/>
          <w:szCs w:val="20"/>
        </w:rPr>
      </w:pPr>
    </w:p>
    <w:p w14:paraId="3DB8DE24" w14:textId="77777777" w:rsidR="005E60E3" w:rsidRPr="00FE7712" w:rsidRDefault="005E60E3" w:rsidP="009E1E0F">
      <w:pPr>
        <w:spacing w:beforeLines="1" w:before="2" w:afterLines="1" w:after="2"/>
        <w:rPr>
          <w:rFonts w:ascii="Helvetica Neue" w:hAnsi="Helvetica Neue" w:cs="Times New Roman"/>
          <w:sz w:val="20"/>
          <w:szCs w:val="20"/>
        </w:rPr>
      </w:pPr>
    </w:p>
    <w:p w14:paraId="3B24D0A1" w14:textId="49603767" w:rsidR="00B6287D" w:rsidRDefault="00B6287D" w:rsidP="00B6287D">
      <w:pPr>
        <w:rPr>
          <w:rFonts w:ascii="Helvetica Neue" w:hAnsi="Helvetica Neue" w:cs="Times New Roman"/>
          <w:sz w:val="20"/>
          <w:szCs w:val="20"/>
        </w:rPr>
      </w:pPr>
      <w:r w:rsidRPr="00FE7712">
        <w:rPr>
          <w:rFonts w:ascii="Helvetica Neue" w:hAnsi="Helvetica Neue" w:cs="Times New Roman"/>
          <w:b/>
          <w:sz w:val="20"/>
          <w:szCs w:val="20"/>
        </w:rPr>
        <w:t>About ATRIO Health Plans</w:t>
      </w:r>
      <w:r w:rsidRPr="00FE7712">
        <w:rPr>
          <w:rFonts w:ascii="Helvetica Neue" w:hAnsi="Helvetica Neue" w:cs="Times New Roman"/>
          <w:b/>
          <w:sz w:val="20"/>
          <w:szCs w:val="20"/>
        </w:rPr>
        <w:br/>
      </w:r>
      <w:r w:rsidR="00A71BF9" w:rsidRPr="00FE7712">
        <w:rPr>
          <w:rFonts w:ascii="Helvetica Neue" w:hAnsi="Helvetica Neue" w:cs="Times New Roman"/>
          <w:sz w:val="20"/>
          <w:szCs w:val="20"/>
        </w:rPr>
        <w:t>ATRIO Health Plans is a Medicare Advantage</w:t>
      </w:r>
      <w:r w:rsidRPr="00FE7712">
        <w:rPr>
          <w:rFonts w:ascii="Helvetica Neue" w:hAnsi="Helvetica Neue" w:cs="Times New Roman"/>
          <w:sz w:val="20"/>
          <w:szCs w:val="20"/>
        </w:rPr>
        <w:t xml:space="preserve"> </w:t>
      </w:r>
      <w:r w:rsidR="00A71BF9" w:rsidRPr="00FE7712">
        <w:rPr>
          <w:rFonts w:ascii="Helvetica Neue" w:hAnsi="Helvetica Neue" w:cs="Times New Roman"/>
          <w:sz w:val="20"/>
          <w:szCs w:val="20"/>
        </w:rPr>
        <w:t>(</w:t>
      </w:r>
      <w:r w:rsidRPr="00FE7712">
        <w:rPr>
          <w:rFonts w:ascii="Helvetica Neue" w:hAnsi="Helvetica Neue" w:cs="Times New Roman"/>
          <w:sz w:val="20"/>
          <w:szCs w:val="20"/>
        </w:rPr>
        <w:t>MA</w:t>
      </w:r>
      <w:r w:rsidR="00A71BF9" w:rsidRPr="00FE7712">
        <w:rPr>
          <w:rFonts w:ascii="Helvetica Neue" w:hAnsi="Helvetica Neue" w:cs="Times New Roman"/>
          <w:sz w:val="20"/>
          <w:szCs w:val="20"/>
        </w:rPr>
        <w:t>)</w:t>
      </w:r>
      <w:r w:rsidRPr="00FE7712">
        <w:rPr>
          <w:rFonts w:ascii="Helvetica Neue" w:hAnsi="Helvetica Neue" w:cs="Times New Roman"/>
          <w:sz w:val="20"/>
          <w:szCs w:val="20"/>
        </w:rPr>
        <w:t xml:space="preserve"> plan </w:t>
      </w:r>
      <w:r w:rsidR="00C520B7">
        <w:rPr>
          <w:rFonts w:ascii="Helvetica Neue" w:hAnsi="Helvetica Neue" w:cs="Times New Roman"/>
          <w:sz w:val="20"/>
          <w:szCs w:val="20"/>
        </w:rPr>
        <w:t xml:space="preserve">established in 2004 </w:t>
      </w:r>
      <w:r w:rsidRPr="00FE7712">
        <w:rPr>
          <w:rFonts w:ascii="Helvetica Neue" w:hAnsi="Helvetica Neue" w:cs="Times New Roman"/>
          <w:sz w:val="20"/>
          <w:szCs w:val="20"/>
        </w:rPr>
        <w:t xml:space="preserve">that offers Preferred Provider Organization (PPO) options as well as a Health Maintenance Organization (HMO) Special Needs Plans for Dual </w:t>
      </w:r>
      <w:r w:rsidR="00154500">
        <w:rPr>
          <w:rFonts w:ascii="Helvetica Neue" w:hAnsi="Helvetica Neue" w:cs="Times New Roman"/>
          <w:sz w:val="20"/>
          <w:szCs w:val="20"/>
        </w:rPr>
        <w:t>E</w:t>
      </w:r>
      <w:r w:rsidRPr="00FE7712">
        <w:rPr>
          <w:rFonts w:ascii="Helvetica Neue" w:hAnsi="Helvetica Neue" w:cs="Times New Roman"/>
          <w:sz w:val="20"/>
          <w:szCs w:val="20"/>
        </w:rPr>
        <w:t xml:space="preserve">ligible. The health plan is supported by the trusted physicians who care for </w:t>
      </w:r>
      <w:r w:rsidR="00154500">
        <w:rPr>
          <w:rFonts w:ascii="Helvetica Neue" w:hAnsi="Helvetica Neue" w:cs="Times New Roman"/>
          <w:sz w:val="20"/>
          <w:szCs w:val="20"/>
        </w:rPr>
        <w:t xml:space="preserve">Medicare beneficiaries </w:t>
      </w:r>
      <w:r w:rsidRPr="00FE7712">
        <w:rPr>
          <w:rFonts w:ascii="Helvetica Neue" w:hAnsi="Helvetica Neue" w:cs="Times New Roman"/>
          <w:sz w:val="20"/>
          <w:szCs w:val="20"/>
        </w:rPr>
        <w:t>in</w:t>
      </w:r>
      <w:r w:rsidR="00A71BF9" w:rsidRPr="00FE7712">
        <w:rPr>
          <w:rFonts w:ascii="Helvetica Neue" w:hAnsi="Helvetica Neue" w:cs="Times New Roman"/>
          <w:sz w:val="20"/>
          <w:szCs w:val="20"/>
        </w:rPr>
        <w:t xml:space="preserve"> the Oregon</w:t>
      </w:r>
      <w:r w:rsidR="00154500">
        <w:rPr>
          <w:rFonts w:ascii="Helvetica Neue" w:hAnsi="Helvetica Neue" w:cs="Times New Roman"/>
          <w:sz w:val="20"/>
          <w:szCs w:val="20"/>
        </w:rPr>
        <w:t xml:space="preserve">, Nevada, Tennessee, and Louisiana.  </w:t>
      </w:r>
      <w:r w:rsidRPr="00FE7712">
        <w:rPr>
          <w:rFonts w:ascii="Helvetica Neue" w:hAnsi="Helvetica Neue" w:cs="Times New Roman"/>
          <w:sz w:val="20"/>
          <w:szCs w:val="20"/>
        </w:rPr>
        <w:t xml:space="preserve">For more information, visit </w:t>
      </w:r>
      <w:hyperlink r:id="rId4" w:history="1">
        <w:r w:rsidRPr="00FE7712">
          <w:rPr>
            <w:rStyle w:val="Hyperlink"/>
            <w:rFonts w:ascii="Helvetica Neue" w:hAnsi="Helvetica Neue" w:cs="Times New Roman"/>
            <w:sz w:val="20"/>
            <w:szCs w:val="20"/>
          </w:rPr>
          <w:t>atriohp.com</w:t>
        </w:r>
      </w:hyperlink>
      <w:r w:rsidRPr="00FE7712">
        <w:rPr>
          <w:rFonts w:ascii="Helvetica Neue" w:hAnsi="Helvetica Neue" w:cs="Times New Roman"/>
          <w:sz w:val="20"/>
          <w:szCs w:val="20"/>
        </w:rPr>
        <w:t>.</w:t>
      </w:r>
    </w:p>
    <w:p w14:paraId="0E647E0B" w14:textId="77777777" w:rsidR="00B6287D" w:rsidRPr="00B6287D" w:rsidRDefault="00B6287D" w:rsidP="00B6287D">
      <w:pPr>
        <w:spacing w:line="360" w:lineRule="auto"/>
        <w:jc w:val="center"/>
        <w:rPr>
          <w:rFonts w:ascii="Helvetica Neue" w:hAnsi="Helvetica Neue" w:cs="Times New Roman"/>
          <w:sz w:val="20"/>
          <w:szCs w:val="20"/>
        </w:rPr>
      </w:pPr>
      <w:r w:rsidRPr="00B6287D">
        <w:rPr>
          <w:rFonts w:ascii="Helvetica Neue" w:hAnsi="Helvetica Neue" w:cs="Times New Roman"/>
          <w:sz w:val="20"/>
          <w:szCs w:val="20"/>
        </w:rPr>
        <w:t>###</w:t>
      </w:r>
    </w:p>
    <w:p w14:paraId="40441F66" w14:textId="77777777" w:rsidR="00B6287D" w:rsidRPr="00B6287D" w:rsidRDefault="00B6287D" w:rsidP="00B6287D">
      <w:pPr>
        <w:rPr>
          <w:rFonts w:ascii="Helvetica Neue" w:hAnsi="Helvetica Neue" w:cs="Times New Roman"/>
          <w:sz w:val="20"/>
          <w:szCs w:val="20"/>
        </w:rPr>
      </w:pPr>
    </w:p>
    <w:p w14:paraId="107556C3" w14:textId="77777777" w:rsidR="00177429" w:rsidRPr="00B6287D" w:rsidRDefault="00177429">
      <w:pPr>
        <w:rPr>
          <w:rFonts w:ascii="Helvetica Neue" w:hAnsi="Helvetica Neue" w:cs="Times New Roman"/>
          <w:sz w:val="20"/>
          <w:szCs w:val="20"/>
        </w:rPr>
      </w:pPr>
    </w:p>
    <w:p w14:paraId="008E2DFE" w14:textId="77777777" w:rsidR="00177429" w:rsidRPr="00B6287D" w:rsidRDefault="00177429">
      <w:pPr>
        <w:rPr>
          <w:rFonts w:ascii="Helvetica Neue" w:hAnsi="Helvetica Neue" w:cs="Times New Roman"/>
          <w:sz w:val="20"/>
          <w:szCs w:val="20"/>
        </w:rPr>
      </w:pPr>
    </w:p>
    <w:p w14:paraId="698710C2" w14:textId="77777777" w:rsidR="00D43839" w:rsidRPr="00B6287D" w:rsidRDefault="00D43839">
      <w:pPr>
        <w:rPr>
          <w:rFonts w:ascii="Helvetica Neue" w:hAnsi="Helvetica Neue" w:cs="Times New Roman"/>
          <w:sz w:val="20"/>
          <w:szCs w:val="20"/>
        </w:rPr>
      </w:pPr>
    </w:p>
    <w:p w14:paraId="7D9AD81D" w14:textId="77777777" w:rsidR="00D43839" w:rsidRPr="00B6287D" w:rsidRDefault="00D43839">
      <w:pPr>
        <w:rPr>
          <w:rFonts w:ascii="Helvetica Neue" w:hAnsi="Helvetica Neue" w:cs="Times New Roman"/>
          <w:sz w:val="20"/>
          <w:szCs w:val="20"/>
        </w:rPr>
      </w:pPr>
    </w:p>
    <w:sectPr w:rsidR="00D43839" w:rsidRPr="00B6287D" w:rsidSect="005E60E3">
      <w:pgSz w:w="12240" w:h="15840"/>
      <w:pgMar w:top="1440" w:right="162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Helvetica Neue">
    <w:altName w:val="Arial"/>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embedSystemFonts/>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0E3"/>
    <w:rsid w:val="0002052A"/>
    <w:rsid w:val="00053907"/>
    <w:rsid w:val="000F1730"/>
    <w:rsid w:val="001145A2"/>
    <w:rsid w:val="00144326"/>
    <w:rsid w:val="00154500"/>
    <w:rsid w:val="00177429"/>
    <w:rsid w:val="001B5DE4"/>
    <w:rsid w:val="00207F4B"/>
    <w:rsid w:val="00273B19"/>
    <w:rsid w:val="002870C9"/>
    <w:rsid w:val="002916FB"/>
    <w:rsid w:val="002D1F5E"/>
    <w:rsid w:val="003C4899"/>
    <w:rsid w:val="00592FE5"/>
    <w:rsid w:val="005E60E3"/>
    <w:rsid w:val="00636015"/>
    <w:rsid w:val="006E691A"/>
    <w:rsid w:val="007375E0"/>
    <w:rsid w:val="00761B2E"/>
    <w:rsid w:val="00763245"/>
    <w:rsid w:val="007E24F6"/>
    <w:rsid w:val="007F3657"/>
    <w:rsid w:val="00850689"/>
    <w:rsid w:val="00861AF4"/>
    <w:rsid w:val="008C392F"/>
    <w:rsid w:val="00936A32"/>
    <w:rsid w:val="00957527"/>
    <w:rsid w:val="00994FDF"/>
    <w:rsid w:val="009A39F4"/>
    <w:rsid w:val="009E1E0F"/>
    <w:rsid w:val="009F7EA1"/>
    <w:rsid w:val="00A1454D"/>
    <w:rsid w:val="00A71BF9"/>
    <w:rsid w:val="00AE44EE"/>
    <w:rsid w:val="00AE74CA"/>
    <w:rsid w:val="00B30DA5"/>
    <w:rsid w:val="00B6287D"/>
    <w:rsid w:val="00B96F16"/>
    <w:rsid w:val="00BB6D5B"/>
    <w:rsid w:val="00C23C13"/>
    <w:rsid w:val="00C25BA7"/>
    <w:rsid w:val="00C520B7"/>
    <w:rsid w:val="00C97A4B"/>
    <w:rsid w:val="00D43839"/>
    <w:rsid w:val="00DF4451"/>
    <w:rsid w:val="00E56310"/>
    <w:rsid w:val="00ED3CDE"/>
    <w:rsid w:val="00F005DF"/>
    <w:rsid w:val="00F02521"/>
    <w:rsid w:val="00F042CC"/>
    <w:rsid w:val="00F1109D"/>
    <w:rsid w:val="00F117D7"/>
    <w:rsid w:val="00F276B2"/>
    <w:rsid w:val="00FB0E6A"/>
    <w:rsid w:val="00FB1671"/>
    <w:rsid w:val="00FE7712"/>
    <w:rsid w:val="00FF5F47"/>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C7746"/>
  <w15:docId w15:val="{A68B5D6F-E29D-4A47-A993-BC5E363CF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link w:val="Heading1Char"/>
    <w:uiPriority w:val="9"/>
    <w:rsid w:val="005E60E3"/>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60E3"/>
    <w:rPr>
      <w:rFonts w:ascii="Times" w:hAnsi="Times"/>
      <w:b/>
      <w:kern w:val="36"/>
      <w:sz w:val="48"/>
      <w:szCs w:val="20"/>
    </w:rPr>
  </w:style>
  <w:style w:type="paragraph" w:styleId="NormalWeb">
    <w:name w:val="Normal (Web)"/>
    <w:basedOn w:val="Normal"/>
    <w:uiPriority w:val="99"/>
    <w:rsid w:val="005E60E3"/>
    <w:pPr>
      <w:spacing w:beforeLines="1" w:afterLines="1"/>
    </w:pPr>
    <w:rPr>
      <w:rFonts w:ascii="Times" w:hAnsi="Times" w:cs="Times New Roman"/>
      <w:sz w:val="20"/>
      <w:szCs w:val="20"/>
    </w:rPr>
  </w:style>
  <w:style w:type="character" w:styleId="Strong">
    <w:name w:val="Strong"/>
    <w:basedOn w:val="DefaultParagraphFont"/>
    <w:uiPriority w:val="22"/>
    <w:rsid w:val="005E60E3"/>
    <w:rPr>
      <w:b/>
    </w:rPr>
  </w:style>
  <w:style w:type="character" w:customStyle="1" w:styleId="xn-location">
    <w:name w:val="xn-location"/>
    <w:basedOn w:val="DefaultParagraphFont"/>
    <w:rsid w:val="00053907"/>
  </w:style>
  <w:style w:type="character" w:customStyle="1" w:styleId="xn-org">
    <w:name w:val="xn-org"/>
    <w:basedOn w:val="DefaultParagraphFont"/>
    <w:rsid w:val="00F005DF"/>
  </w:style>
  <w:style w:type="paragraph" w:customStyle="1" w:styleId="contentsegment">
    <w:name w:val="content__segment"/>
    <w:basedOn w:val="Normal"/>
    <w:rsid w:val="00850689"/>
    <w:pPr>
      <w:spacing w:beforeLines="1" w:afterLines="1"/>
    </w:pPr>
    <w:rPr>
      <w:rFonts w:ascii="Times" w:hAnsi="Times"/>
      <w:sz w:val="20"/>
      <w:szCs w:val="20"/>
    </w:rPr>
  </w:style>
  <w:style w:type="paragraph" w:customStyle="1" w:styleId="Normal1">
    <w:name w:val="Normal1"/>
    <w:rsid w:val="00636015"/>
    <w:rPr>
      <w:rFonts w:ascii="Cambria" w:eastAsia="Cambria" w:hAnsi="Cambria" w:cs="Cambria"/>
      <w:color w:val="000000"/>
    </w:rPr>
  </w:style>
  <w:style w:type="paragraph" w:customStyle="1" w:styleId="normal10">
    <w:name w:val="normal1"/>
    <w:basedOn w:val="Normal"/>
    <w:uiPriority w:val="99"/>
    <w:rsid w:val="00636015"/>
    <w:rPr>
      <w:rFonts w:ascii="Times New Roman" w:eastAsia="Cambria" w:hAnsi="Times New Roman" w:cs="Times New Roman"/>
    </w:rPr>
  </w:style>
  <w:style w:type="paragraph" w:customStyle="1" w:styleId="Normal2">
    <w:name w:val="Normal2"/>
    <w:rsid w:val="00636015"/>
    <w:rPr>
      <w:rFonts w:ascii="Cambria" w:eastAsia="Cambria" w:hAnsi="Cambria" w:cs="Cambria"/>
      <w:color w:val="000000"/>
    </w:rPr>
  </w:style>
  <w:style w:type="character" w:customStyle="1" w:styleId="apple-converted-space">
    <w:name w:val="apple-converted-space"/>
    <w:basedOn w:val="DefaultParagraphFont"/>
    <w:rsid w:val="00B6287D"/>
  </w:style>
  <w:style w:type="character" w:styleId="Hyperlink">
    <w:name w:val="Hyperlink"/>
    <w:basedOn w:val="DefaultParagraphFont"/>
    <w:rsid w:val="00B6287D"/>
    <w:rPr>
      <w:color w:val="0000FF" w:themeColor="hyperlink"/>
      <w:u w:val="single"/>
    </w:rPr>
  </w:style>
  <w:style w:type="paragraph" w:styleId="Revision">
    <w:name w:val="Revision"/>
    <w:hidden/>
    <w:semiHidden/>
    <w:rsid w:val="00E56310"/>
  </w:style>
  <w:style w:type="character" w:styleId="CommentReference">
    <w:name w:val="annotation reference"/>
    <w:basedOn w:val="DefaultParagraphFont"/>
    <w:semiHidden/>
    <w:unhideWhenUsed/>
    <w:rsid w:val="00E56310"/>
    <w:rPr>
      <w:sz w:val="16"/>
      <w:szCs w:val="16"/>
    </w:rPr>
  </w:style>
  <w:style w:type="paragraph" w:styleId="CommentText">
    <w:name w:val="annotation text"/>
    <w:basedOn w:val="Normal"/>
    <w:link w:val="CommentTextChar"/>
    <w:semiHidden/>
    <w:unhideWhenUsed/>
    <w:rsid w:val="00E56310"/>
    <w:rPr>
      <w:sz w:val="20"/>
      <w:szCs w:val="20"/>
    </w:rPr>
  </w:style>
  <w:style w:type="character" w:customStyle="1" w:styleId="CommentTextChar">
    <w:name w:val="Comment Text Char"/>
    <w:basedOn w:val="DefaultParagraphFont"/>
    <w:link w:val="CommentText"/>
    <w:semiHidden/>
    <w:rsid w:val="00E56310"/>
    <w:rPr>
      <w:sz w:val="20"/>
      <w:szCs w:val="20"/>
    </w:rPr>
  </w:style>
  <w:style w:type="paragraph" w:styleId="CommentSubject">
    <w:name w:val="annotation subject"/>
    <w:basedOn w:val="CommentText"/>
    <w:next w:val="CommentText"/>
    <w:link w:val="CommentSubjectChar"/>
    <w:semiHidden/>
    <w:unhideWhenUsed/>
    <w:rsid w:val="00E56310"/>
    <w:rPr>
      <w:b/>
      <w:bCs/>
    </w:rPr>
  </w:style>
  <w:style w:type="character" w:customStyle="1" w:styleId="CommentSubjectChar">
    <w:name w:val="Comment Subject Char"/>
    <w:basedOn w:val="CommentTextChar"/>
    <w:link w:val="CommentSubject"/>
    <w:semiHidden/>
    <w:rsid w:val="00E56310"/>
    <w:rPr>
      <w:b/>
      <w:bCs/>
      <w:sz w:val="20"/>
      <w:szCs w:val="20"/>
    </w:rPr>
  </w:style>
  <w:style w:type="character" w:styleId="FollowedHyperlink">
    <w:name w:val="FollowedHyperlink"/>
    <w:basedOn w:val="DefaultParagraphFont"/>
    <w:semiHidden/>
    <w:unhideWhenUsed/>
    <w:rsid w:val="00AE44E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2661257">
      <w:bodyDiv w:val="1"/>
      <w:marLeft w:val="0"/>
      <w:marRight w:val="0"/>
      <w:marTop w:val="0"/>
      <w:marBottom w:val="0"/>
      <w:divBdr>
        <w:top w:val="none" w:sz="0" w:space="0" w:color="auto"/>
        <w:left w:val="none" w:sz="0" w:space="0" w:color="auto"/>
        <w:bottom w:val="none" w:sz="0" w:space="0" w:color="auto"/>
        <w:right w:val="none" w:sz="0" w:space="0" w:color="auto"/>
      </w:divBdr>
    </w:div>
    <w:div w:id="471024399">
      <w:bodyDiv w:val="1"/>
      <w:marLeft w:val="0"/>
      <w:marRight w:val="0"/>
      <w:marTop w:val="0"/>
      <w:marBottom w:val="0"/>
      <w:divBdr>
        <w:top w:val="none" w:sz="0" w:space="0" w:color="auto"/>
        <w:left w:val="none" w:sz="0" w:space="0" w:color="auto"/>
        <w:bottom w:val="none" w:sz="0" w:space="0" w:color="auto"/>
        <w:right w:val="none" w:sz="0" w:space="0" w:color="auto"/>
      </w:divBdr>
      <w:divsChild>
        <w:div w:id="1860468364">
          <w:marLeft w:val="0"/>
          <w:marRight w:val="0"/>
          <w:marTop w:val="2"/>
          <w:marBottom w:val="2"/>
          <w:divBdr>
            <w:top w:val="none" w:sz="0" w:space="0" w:color="auto"/>
            <w:left w:val="none" w:sz="0" w:space="0" w:color="auto"/>
            <w:bottom w:val="none" w:sz="0" w:space="0" w:color="auto"/>
            <w:right w:val="none" w:sz="0" w:space="0" w:color="auto"/>
          </w:divBdr>
        </w:div>
        <w:div w:id="1866597407">
          <w:marLeft w:val="0"/>
          <w:marRight w:val="0"/>
          <w:marTop w:val="2"/>
          <w:marBottom w:val="2"/>
          <w:divBdr>
            <w:top w:val="none" w:sz="0" w:space="0" w:color="auto"/>
            <w:left w:val="none" w:sz="0" w:space="0" w:color="auto"/>
            <w:bottom w:val="none" w:sz="0" w:space="0" w:color="auto"/>
            <w:right w:val="none" w:sz="0" w:space="0" w:color="auto"/>
          </w:divBdr>
        </w:div>
        <w:div w:id="558828954">
          <w:marLeft w:val="0"/>
          <w:marRight w:val="0"/>
          <w:marTop w:val="2"/>
          <w:marBottom w:val="2"/>
          <w:divBdr>
            <w:top w:val="none" w:sz="0" w:space="0" w:color="auto"/>
            <w:left w:val="none" w:sz="0" w:space="0" w:color="auto"/>
            <w:bottom w:val="none" w:sz="0" w:space="0" w:color="auto"/>
            <w:right w:val="none" w:sz="0" w:space="0" w:color="auto"/>
          </w:divBdr>
        </w:div>
        <w:div w:id="1224827412">
          <w:marLeft w:val="0"/>
          <w:marRight w:val="0"/>
          <w:marTop w:val="2"/>
          <w:marBottom w:val="2"/>
          <w:divBdr>
            <w:top w:val="none" w:sz="0" w:space="0" w:color="auto"/>
            <w:left w:val="none" w:sz="0" w:space="0" w:color="auto"/>
            <w:bottom w:val="none" w:sz="0" w:space="0" w:color="auto"/>
            <w:right w:val="none" w:sz="0" w:space="0" w:color="auto"/>
          </w:divBdr>
        </w:div>
        <w:div w:id="983897392">
          <w:marLeft w:val="0"/>
          <w:marRight w:val="0"/>
          <w:marTop w:val="2"/>
          <w:marBottom w:val="2"/>
          <w:divBdr>
            <w:top w:val="none" w:sz="0" w:space="0" w:color="auto"/>
            <w:left w:val="none" w:sz="0" w:space="0" w:color="auto"/>
            <w:bottom w:val="none" w:sz="0" w:space="0" w:color="auto"/>
            <w:right w:val="none" w:sz="0" w:space="0" w:color="auto"/>
          </w:divBdr>
        </w:div>
        <w:div w:id="1786729781">
          <w:marLeft w:val="0"/>
          <w:marRight w:val="0"/>
          <w:marTop w:val="2"/>
          <w:marBottom w:val="2"/>
          <w:divBdr>
            <w:top w:val="none" w:sz="0" w:space="0" w:color="auto"/>
            <w:left w:val="none" w:sz="0" w:space="0" w:color="auto"/>
            <w:bottom w:val="none" w:sz="0" w:space="0" w:color="auto"/>
            <w:right w:val="none" w:sz="0" w:space="0" w:color="auto"/>
          </w:divBdr>
        </w:div>
        <w:div w:id="1714649492">
          <w:marLeft w:val="0"/>
          <w:marRight w:val="0"/>
          <w:marTop w:val="2"/>
          <w:marBottom w:val="2"/>
          <w:divBdr>
            <w:top w:val="none" w:sz="0" w:space="0" w:color="auto"/>
            <w:left w:val="none" w:sz="0" w:space="0" w:color="auto"/>
            <w:bottom w:val="none" w:sz="0" w:space="0" w:color="auto"/>
            <w:right w:val="none" w:sz="0" w:space="0" w:color="auto"/>
          </w:divBdr>
        </w:div>
        <w:div w:id="1177813981">
          <w:marLeft w:val="0"/>
          <w:marRight w:val="0"/>
          <w:marTop w:val="2"/>
          <w:marBottom w:val="2"/>
          <w:divBdr>
            <w:top w:val="none" w:sz="0" w:space="0" w:color="auto"/>
            <w:left w:val="none" w:sz="0" w:space="0" w:color="auto"/>
            <w:bottom w:val="none" w:sz="0" w:space="0" w:color="auto"/>
            <w:right w:val="none" w:sz="0" w:space="0" w:color="auto"/>
          </w:divBdr>
        </w:div>
        <w:div w:id="1022902293">
          <w:marLeft w:val="0"/>
          <w:marRight w:val="0"/>
          <w:marTop w:val="2"/>
          <w:marBottom w:val="2"/>
          <w:divBdr>
            <w:top w:val="none" w:sz="0" w:space="0" w:color="auto"/>
            <w:left w:val="none" w:sz="0" w:space="0" w:color="auto"/>
            <w:bottom w:val="none" w:sz="0" w:space="0" w:color="auto"/>
            <w:right w:val="none" w:sz="0" w:space="0" w:color="auto"/>
          </w:divBdr>
        </w:div>
        <w:div w:id="2069300549">
          <w:marLeft w:val="0"/>
          <w:marRight w:val="0"/>
          <w:marTop w:val="2"/>
          <w:marBottom w:val="2"/>
          <w:divBdr>
            <w:top w:val="none" w:sz="0" w:space="0" w:color="auto"/>
            <w:left w:val="none" w:sz="0" w:space="0" w:color="auto"/>
            <w:bottom w:val="none" w:sz="0" w:space="0" w:color="auto"/>
            <w:right w:val="none" w:sz="0" w:space="0" w:color="auto"/>
          </w:divBdr>
        </w:div>
        <w:div w:id="766535082">
          <w:marLeft w:val="0"/>
          <w:marRight w:val="0"/>
          <w:marTop w:val="2"/>
          <w:marBottom w:val="2"/>
          <w:divBdr>
            <w:top w:val="none" w:sz="0" w:space="0" w:color="auto"/>
            <w:left w:val="none" w:sz="0" w:space="0" w:color="auto"/>
            <w:bottom w:val="none" w:sz="0" w:space="0" w:color="auto"/>
            <w:right w:val="none" w:sz="0" w:space="0" w:color="auto"/>
          </w:divBdr>
        </w:div>
        <w:div w:id="1092622728">
          <w:marLeft w:val="0"/>
          <w:marRight w:val="0"/>
          <w:marTop w:val="2"/>
          <w:marBottom w:val="2"/>
          <w:divBdr>
            <w:top w:val="none" w:sz="0" w:space="0" w:color="auto"/>
            <w:left w:val="none" w:sz="0" w:space="0" w:color="auto"/>
            <w:bottom w:val="none" w:sz="0" w:space="0" w:color="auto"/>
            <w:right w:val="none" w:sz="0" w:space="0" w:color="auto"/>
          </w:divBdr>
        </w:div>
        <w:div w:id="355892947">
          <w:marLeft w:val="0"/>
          <w:marRight w:val="0"/>
          <w:marTop w:val="2"/>
          <w:marBottom w:val="2"/>
          <w:divBdr>
            <w:top w:val="none" w:sz="0" w:space="0" w:color="auto"/>
            <w:left w:val="none" w:sz="0" w:space="0" w:color="auto"/>
            <w:bottom w:val="none" w:sz="0" w:space="0" w:color="auto"/>
            <w:right w:val="none" w:sz="0" w:space="0" w:color="auto"/>
          </w:divBdr>
        </w:div>
      </w:divsChild>
    </w:div>
    <w:div w:id="531381683">
      <w:bodyDiv w:val="1"/>
      <w:marLeft w:val="0"/>
      <w:marRight w:val="0"/>
      <w:marTop w:val="0"/>
      <w:marBottom w:val="0"/>
      <w:divBdr>
        <w:top w:val="none" w:sz="0" w:space="0" w:color="auto"/>
        <w:left w:val="none" w:sz="0" w:space="0" w:color="auto"/>
        <w:bottom w:val="none" w:sz="0" w:space="0" w:color="auto"/>
        <w:right w:val="none" w:sz="0" w:space="0" w:color="auto"/>
      </w:divBdr>
    </w:div>
    <w:div w:id="626132096">
      <w:bodyDiv w:val="1"/>
      <w:marLeft w:val="0"/>
      <w:marRight w:val="0"/>
      <w:marTop w:val="0"/>
      <w:marBottom w:val="0"/>
      <w:divBdr>
        <w:top w:val="none" w:sz="0" w:space="0" w:color="auto"/>
        <w:left w:val="none" w:sz="0" w:space="0" w:color="auto"/>
        <w:bottom w:val="none" w:sz="0" w:space="0" w:color="auto"/>
        <w:right w:val="none" w:sz="0" w:space="0" w:color="auto"/>
      </w:divBdr>
      <w:divsChild>
        <w:div w:id="2136633853">
          <w:marLeft w:val="0"/>
          <w:marRight w:val="0"/>
          <w:marTop w:val="0"/>
          <w:marBottom w:val="0"/>
          <w:divBdr>
            <w:top w:val="none" w:sz="0" w:space="0" w:color="auto"/>
            <w:left w:val="none" w:sz="0" w:space="0" w:color="auto"/>
            <w:bottom w:val="none" w:sz="0" w:space="0" w:color="auto"/>
            <w:right w:val="none" w:sz="0" w:space="0" w:color="auto"/>
          </w:divBdr>
          <w:divsChild>
            <w:div w:id="58538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22522">
      <w:bodyDiv w:val="1"/>
      <w:marLeft w:val="0"/>
      <w:marRight w:val="0"/>
      <w:marTop w:val="0"/>
      <w:marBottom w:val="0"/>
      <w:divBdr>
        <w:top w:val="none" w:sz="0" w:space="0" w:color="auto"/>
        <w:left w:val="none" w:sz="0" w:space="0" w:color="auto"/>
        <w:bottom w:val="none" w:sz="0" w:space="0" w:color="auto"/>
        <w:right w:val="none" w:sz="0" w:space="0" w:color="auto"/>
      </w:divBdr>
    </w:div>
    <w:div w:id="1570115002">
      <w:bodyDiv w:val="1"/>
      <w:marLeft w:val="0"/>
      <w:marRight w:val="0"/>
      <w:marTop w:val="0"/>
      <w:marBottom w:val="0"/>
      <w:divBdr>
        <w:top w:val="none" w:sz="0" w:space="0" w:color="auto"/>
        <w:left w:val="none" w:sz="0" w:space="0" w:color="auto"/>
        <w:bottom w:val="none" w:sz="0" w:space="0" w:color="auto"/>
        <w:right w:val="none" w:sz="0" w:space="0" w:color="auto"/>
      </w:divBdr>
    </w:div>
    <w:div w:id="15902637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trioh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411</Words>
  <Characters>2348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iovation</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Gougler</dc:creator>
  <cp:keywords/>
  <cp:lastModifiedBy>Diane Hollie</cp:lastModifiedBy>
  <cp:revision>6</cp:revision>
  <dcterms:created xsi:type="dcterms:W3CDTF">2021-11-11T13:50:00Z</dcterms:created>
  <dcterms:modified xsi:type="dcterms:W3CDTF">2021-11-17T19:22:00Z</dcterms:modified>
</cp:coreProperties>
</file>